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제 20차 운영회의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2016년 12월 5일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장소 : 해방촌이야기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: 서원, 오디, 정민, 주니, 사, 드론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&lt;할일 정리&gt;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 조약 기획 : 원칙,재원(정민) - 총회까지 (12/19까지 초안)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화폐개혁안 (지음) - 총회까지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이용분담금 개편안 기획 (정민) - 총회까지 (상임회의때 이야기하는 거 바탕으로 1/2까지 초안)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뉴스레터 (서원) - 기고 등 특정 부분 역할 나누기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공동체별 이용/출자 상황 정리 (지음)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10월 정산 (정민) - 12/8까지 (‘원래’ 오디가 해준다고 했었는데..)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텥레그램 방에 운영활동가 추가하기 (지음)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노는집 공동체기금 신청 (드론)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2차 워크샵 일정 공지 (서원)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&lt;안건 개요&gt;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각 공동체별 지구분담금 제안 확인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워크숍 준비 논의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총회 사전 준비 : </w:t>
      </w:r>
      <w:hyperlink r:id="rId5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총회 스케쥴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공유안건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빈고현황(11월 21일 ~ 12월 4일)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조합원수 : 314명(+0명)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출자: 661만 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반환: 197만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 현황 : 0원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현황 : 6200만 원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자금 운용계획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가용할 수 있는 돈 : 3000만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잔고: 700만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예탁금: 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가능: 2,300만 원(금산 1800 + 원 500)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쓸 돈 : 0 원 (동결)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들어올 돈 : 미정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  <w:b w:val="1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개인의 출자/반환 계획 체크 필요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내년 1월 출자계획 설문 다시 받기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활동공유</w:t>
      </w:r>
    </w:p>
    <w:tbl>
      <w:tblPr>
        <w:tblStyle w:val="Table1"/>
        <w:bidiVisual w:val="0"/>
        <w:tblW w:w="1059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95"/>
        <w:gridCol w:w="4350"/>
        <w:gridCol w:w="4245"/>
        <w:tblGridChange w:id="0">
          <w:tblGrid>
            <w:gridCol w:w="1995"/>
            <w:gridCol w:w="4350"/>
            <w:gridCol w:w="42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날짜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내용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참가자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제 19차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무위당학교 빈고 소개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우동사 포럼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정민, 곰자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청주 공룡 공동체기금 집행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가결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인더북 사람책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?????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성북 동네공간 공동체기금 집행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가결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제 20차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 서원 오디 사 주니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공룡 후원주점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2017/01/04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희년은행 해방촌 탐방 (노는집)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서원, 오디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운영활동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텔레그램방 확대 시행 점검.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전체조합원: 전체문자와 뉴스레터/홈페이지 활용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대상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기존 활동가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자유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좌인(서원)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우더/부깽(오디)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100만원 이상의 고액 출자활동가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샘, 지비, 고리, 최그림, 모기, 둥쟁, 수수, 이름, 짱돌,미성, 정희수, 유농, 한돌, 석류, 막내, 최승주, 션, 우마, 곤조, 초록, 광대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30만원 이상의 고액 이용활동가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머털, 청하, 우중산책, 설해, 노래, 파스, 멍, 켄짱, 블루레인, 태양열, 이능금,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공동체공간이용활동가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연대활동가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과거활동가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그밖에 운영에 관심이 있는 운영활동가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안진구, 하지메, 유월, 강진희,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공기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참참,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디디(정민)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주니(거절ㅠㅠ)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의결방법 개선안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총회때까지 천천히 안을 만들어 보는 걸로.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따복 연구용역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정민이 연락해서 못 한다고 하기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7기 2차 워크샵 일정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일정: 1월 20-22일(금-일)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장소: 홍부집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서원이 운영위 텔레그램방에서 일정 공지, 참석 여부 확인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연대 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노는집 공동체 기금 집행 논의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15 + 5 (대표활동비)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2016년 집행된 대표활동비 현황: 가용금액 15만원 (45만원 사용)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사업수입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따복 49만 2000원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회의 2회(정민, 서원) - 4시간 + 3시간 *2명 = 14만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포럼 준비(정민) - 5시간 = 5만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포럼 참석(정민, 서원, 오디) 5시간 * 3명 = 15만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정민 17만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서원 12만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오디 5만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 15만 2000원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우동사 20만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참가비 1만 원 + 6시간씩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정민 7만 원 , 곰자 7만 원, 빈고 6만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제천 30만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서원/주니 각 10만원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 5만 원 / 빈마을 5만 원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이용활동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.00000762939453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12.00000762939453" w:lineRule="auto"/>
        <w:ind w:left="144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지구 분담금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잔액 : 3,185,480원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후보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천인행동 - 주니 (온라인후원은 8월에 마감되었다고 한다)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부산원전재판 - 주니 (꼭 할께요)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12.00000762939453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명륜동 쓰리룸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홈보야지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홍부집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열렸네(모두들)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잘자리2호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노는집 - ?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금액 : 20만원 이내. 100만원? 분담건 고민. 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뉴스레터에 지구분담금 공모 소개글 첨부 (서원이 한다)</w:t>
      </w:r>
    </w:p>
    <w:p w:rsidR="00000000" w:rsidDel="00000000" w:rsidP="00000000" w:rsidRDefault="00000000" w:rsidRPr="00000000">
      <w:pPr>
        <w:widowControl w:val="0"/>
        <w:spacing w:line="36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다음회의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60" w:lineRule="auto"/>
        <w:ind w:left="1440" w:hanging="360"/>
        <w:contextualSpacing w:val="1"/>
        <w:rPr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2016.12.19(월) 19:00 운영회의 해방촌이야기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algun Gothic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spreadsheets/d/1F4w2LbA8EC9m5U2aZFWCe1MfTMgpvLtGrQzQFf3NPrA/edit?usp=drive_web" TargetMode="External"/><Relationship Id="rId6" Type="http://schemas.openxmlformats.org/officeDocument/2006/relationships/footer" Target="footer1.xml"/></Relationships>
</file>